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r>
        <w:rPr>
          <w:rFonts w:hint="eastAsia"/>
          <w:b/>
          <w:bCs/>
          <w:sz w:val="36"/>
          <w:szCs w:val="36"/>
        </w:rPr>
        <w:t>关于印发《</w:t>
      </w:r>
      <w:r>
        <w:rPr>
          <w:rFonts w:hint="eastAsia"/>
          <w:b/>
          <w:bCs/>
          <w:sz w:val="36"/>
          <w:szCs w:val="36"/>
          <w:lang w:eastAsia="zh-CN"/>
        </w:rPr>
        <w:t>2019</w:t>
      </w:r>
      <w:r>
        <w:rPr>
          <w:rFonts w:hint="eastAsia"/>
          <w:b/>
          <w:bCs/>
          <w:sz w:val="36"/>
          <w:szCs w:val="36"/>
        </w:rPr>
        <w:t>年第</w:t>
      </w:r>
      <w:r>
        <w:rPr>
          <w:rFonts w:hint="eastAsia"/>
          <w:b/>
          <w:bCs/>
          <w:sz w:val="36"/>
          <w:szCs w:val="36"/>
          <w:lang w:val="en-US" w:eastAsia="zh-CN"/>
        </w:rPr>
        <w:t>10</w:t>
      </w:r>
      <w:r>
        <w:rPr>
          <w:rFonts w:hint="eastAsia"/>
          <w:b/>
          <w:bCs/>
          <w:sz w:val="36"/>
          <w:szCs w:val="36"/>
        </w:rPr>
        <w:t>期党员干部远程教育</w:t>
      </w:r>
    </w:p>
    <w:p>
      <w:pPr>
        <w:jc w:val="center"/>
        <w:rPr>
          <w:rFonts w:hint="eastAsia"/>
          <w:b/>
          <w:bCs/>
          <w:sz w:val="36"/>
          <w:szCs w:val="36"/>
        </w:rPr>
      </w:pPr>
      <w:r>
        <w:rPr>
          <w:rFonts w:hint="eastAsia"/>
          <w:b/>
          <w:bCs/>
          <w:sz w:val="36"/>
          <w:szCs w:val="36"/>
        </w:rPr>
        <w:t>学习课程推荐表》的通知</w:t>
      </w:r>
    </w:p>
    <w:p>
      <w:pPr>
        <w:jc w:val="center"/>
        <w:rPr>
          <w:rFonts w:hint="eastAsia"/>
          <w:b/>
          <w:bCs/>
          <w:sz w:val="36"/>
          <w:szCs w:val="36"/>
        </w:rPr>
      </w:pPr>
    </w:p>
    <w:p>
      <w:pPr>
        <w:jc w:val="left"/>
        <w:rPr>
          <w:rFonts w:hint="eastAsia" w:ascii="宋体" w:hAnsi="宋体" w:eastAsia="宋体" w:cs="宋体"/>
          <w:b/>
          <w:bCs/>
          <w:sz w:val="32"/>
          <w:szCs w:val="32"/>
        </w:rPr>
      </w:pPr>
      <w:r>
        <w:rPr>
          <w:rFonts w:hint="eastAsia" w:ascii="宋体" w:hAnsi="宋体" w:eastAsia="宋体" w:cs="宋体"/>
          <w:b/>
          <w:bCs/>
          <w:sz w:val="32"/>
          <w:szCs w:val="32"/>
        </w:rPr>
        <w:t>各镇党委、街道、园区党工委，区直各单位党组：</w:t>
      </w:r>
    </w:p>
    <w:p>
      <w:pPr>
        <w:jc w:val="left"/>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 xml:space="preserve">   </w:t>
      </w:r>
      <w:r>
        <w:rPr>
          <w:rFonts w:hint="eastAsia" w:ascii="宋体" w:hAnsi="宋体" w:cs="宋体"/>
          <w:b w:val="0"/>
          <w:bCs w:val="0"/>
          <w:sz w:val="32"/>
          <w:szCs w:val="32"/>
          <w:lang w:val="en-US" w:eastAsia="zh-CN"/>
        </w:rPr>
        <w:t xml:space="preserve"> </w:t>
      </w:r>
      <w:r>
        <w:rPr>
          <w:rFonts w:hint="eastAsia" w:ascii="宋体" w:hAnsi="宋体" w:eastAsia="宋体" w:cs="宋体"/>
          <w:b w:val="0"/>
          <w:bCs w:val="0"/>
          <w:sz w:val="32"/>
          <w:szCs w:val="32"/>
        </w:rPr>
        <w:t>为充分发挥远程教育终端站点在党员干部学习教育中的重要作用，进一步加强对基层开展远教学习活动的指导，深入贯彻落实省、市关于建立健全远程教育固定学习日和集中学习日制度的要求，经研究决定，继续编制远程教育学习课程推荐表发放基层</w:t>
      </w:r>
      <w:r>
        <w:rPr>
          <w:rFonts w:hint="eastAsia" w:ascii="宋体" w:hAnsi="宋体" w:eastAsia="宋体" w:cs="宋体"/>
          <w:b w:val="0"/>
          <w:bCs w:val="0"/>
          <w:sz w:val="32"/>
          <w:szCs w:val="32"/>
          <w:lang w:eastAsia="zh-CN"/>
        </w:rPr>
        <w:t>。现将</w:t>
      </w:r>
      <w:r>
        <w:rPr>
          <w:rFonts w:hint="eastAsia" w:ascii="宋体" w:hAnsi="宋体" w:eastAsia="宋体" w:cs="宋体"/>
          <w:b w:val="0"/>
          <w:bCs w:val="0"/>
          <w:sz w:val="32"/>
          <w:szCs w:val="32"/>
        </w:rPr>
        <w:t>《</w:t>
      </w:r>
      <w:r>
        <w:rPr>
          <w:rFonts w:hint="eastAsia" w:ascii="宋体" w:hAnsi="宋体" w:cs="宋体"/>
          <w:b w:val="0"/>
          <w:bCs w:val="0"/>
          <w:sz w:val="32"/>
          <w:szCs w:val="32"/>
          <w:lang w:eastAsia="zh-CN"/>
        </w:rPr>
        <w:t>2019</w:t>
      </w:r>
      <w:r>
        <w:rPr>
          <w:rFonts w:hint="eastAsia" w:ascii="宋体" w:hAnsi="宋体" w:eastAsia="宋体" w:cs="宋体"/>
          <w:b w:val="0"/>
          <w:bCs w:val="0"/>
          <w:sz w:val="32"/>
          <w:szCs w:val="32"/>
        </w:rPr>
        <w:t>年第</w:t>
      </w:r>
      <w:r>
        <w:rPr>
          <w:rFonts w:hint="eastAsia" w:ascii="宋体" w:hAnsi="宋体" w:cs="宋体"/>
          <w:b w:val="0"/>
          <w:bCs w:val="0"/>
          <w:sz w:val="32"/>
          <w:szCs w:val="32"/>
          <w:lang w:val="en-US" w:eastAsia="zh-CN"/>
        </w:rPr>
        <w:t>10</w:t>
      </w:r>
      <w:r>
        <w:rPr>
          <w:rFonts w:hint="eastAsia" w:ascii="宋体" w:hAnsi="宋体" w:eastAsia="宋体" w:cs="宋体"/>
          <w:b w:val="0"/>
          <w:bCs w:val="0"/>
          <w:sz w:val="32"/>
          <w:szCs w:val="32"/>
        </w:rPr>
        <w:t>期党员干部远程教育学习课程推荐表》印发给你们，请转发到所有远程教育终端站点，作为</w:t>
      </w:r>
      <w:r>
        <w:rPr>
          <w:rFonts w:hint="eastAsia" w:ascii="宋体" w:hAnsi="宋体" w:cs="宋体"/>
          <w:b w:val="0"/>
          <w:bCs w:val="0"/>
          <w:sz w:val="32"/>
          <w:szCs w:val="32"/>
          <w:lang w:val="en-US" w:eastAsia="zh-CN"/>
        </w:rPr>
        <w:t>10</w:t>
      </w:r>
      <w:r>
        <w:rPr>
          <w:rFonts w:hint="eastAsia" w:ascii="宋体" w:hAnsi="宋体" w:eastAsia="宋体" w:cs="宋体"/>
          <w:b w:val="0"/>
          <w:bCs w:val="0"/>
          <w:sz w:val="32"/>
          <w:szCs w:val="32"/>
        </w:rPr>
        <w:t>月份必学内容。要将课程表纪实归档保存，作为基层远教站点工作档案重要组成部分。要监督基层站点根据推荐学习课程，及时填写播放收看记录。</w:t>
      </w:r>
    </w:p>
    <w:p>
      <w:pPr>
        <w:jc w:val="left"/>
        <w:rPr>
          <w:rFonts w:hint="eastAsia" w:ascii="宋体" w:hAnsi="宋体" w:eastAsia="宋体" w:cs="宋体"/>
          <w:b w:val="0"/>
          <w:bCs w:val="0"/>
          <w:sz w:val="32"/>
          <w:szCs w:val="32"/>
        </w:rPr>
      </w:pPr>
    </w:p>
    <w:p>
      <w:pPr>
        <w:jc w:val="left"/>
        <w:rPr>
          <w:rFonts w:hint="eastAsia" w:ascii="宋体" w:hAnsi="宋体" w:eastAsia="宋体" w:cs="宋体"/>
          <w:b w:val="0"/>
          <w:bCs w:val="0"/>
          <w:sz w:val="32"/>
          <w:szCs w:val="32"/>
        </w:rPr>
      </w:pPr>
    </w:p>
    <w:p>
      <w:pPr>
        <w:jc w:val="righ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颍泉区党员电化教育中心</w:t>
      </w:r>
    </w:p>
    <w:p>
      <w:pPr>
        <w:jc w:val="right"/>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2019</w:t>
      </w:r>
      <w:r>
        <w:rPr>
          <w:rFonts w:hint="eastAsia" w:ascii="宋体" w:hAnsi="宋体" w:eastAsia="宋体" w:cs="宋体"/>
          <w:b w:val="0"/>
          <w:bCs w:val="0"/>
          <w:sz w:val="32"/>
          <w:szCs w:val="32"/>
          <w:lang w:val="en-US" w:eastAsia="zh-CN"/>
        </w:rPr>
        <w:t>年</w:t>
      </w:r>
      <w:r>
        <w:rPr>
          <w:rFonts w:hint="eastAsia" w:ascii="宋体" w:hAnsi="宋体" w:cs="宋体"/>
          <w:b w:val="0"/>
          <w:bCs w:val="0"/>
          <w:sz w:val="32"/>
          <w:szCs w:val="32"/>
          <w:lang w:val="en-US" w:eastAsia="zh-CN"/>
        </w:rPr>
        <w:t>10</w:t>
      </w:r>
      <w:r>
        <w:rPr>
          <w:rFonts w:hint="eastAsia" w:ascii="宋体" w:hAnsi="宋体" w:eastAsia="宋体" w:cs="宋体"/>
          <w:b w:val="0"/>
          <w:bCs w:val="0"/>
          <w:sz w:val="32"/>
          <w:szCs w:val="32"/>
          <w:lang w:val="en-US" w:eastAsia="zh-CN"/>
        </w:rPr>
        <w:t>月</w:t>
      </w:r>
      <w:r>
        <w:rPr>
          <w:rFonts w:hint="eastAsia" w:ascii="宋体" w:hAnsi="宋体" w:cs="宋体"/>
          <w:b w:val="0"/>
          <w:bCs w:val="0"/>
          <w:sz w:val="32"/>
          <w:szCs w:val="32"/>
          <w:lang w:val="en-US" w:eastAsia="zh-CN"/>
        </w:rPr>
        <w:t>8</w:t>
      </w:r>
      <w:r>
        <w:rPr>
          <w:rFonts w:hint="eastAsia" w:ascii="宋体" w:hAnsi="宋体" w:eastAsia="宋体" w:cs="宋体"/>
          <w:b w:val="0"/>
          <w:bCs w:val="0"/>
          <w:sz w:val="32"/>
          <w:szCs w:val="32"/>
          <w:lang w:val="en-US" w:eastAsia="zh-CN"/>
        </w:rPr>
        <w:t>日</w:t>
      </w:r>
    </w:p>
    <w:p>
      <w:pPr>
        <w:jc w:val="center"/>
        <w:rPr>
          <w:rFonts w:hint="eastAsia" w:ascii="宋体" w:hAnsi="宋体" w:cs="宋体"/>
          <w:b/>
          <w:bCs/>
          <w:sz w:val="36"/>
          <w:szCs w:val="36"/>
          <w:lang w:eastAsia="zh-CN"/>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sz w:val="36"/>
          <w:szCs w:val="36"/>
        </w:rPr>
      </w:pPr>
      <w:r>
        <w:rPr>
          <w:rFonts w:hint="eastAsia" w:ascii="宋体" w:hAnsi="宋体" w:cs="宋体"/>
          <w:b/>
          <w:bCs/>
          <w:sz w:val="36"/>
          <w:szCs w:val="36"/>
          <w:lang w:eastAsia="zh-CN"/>
        </w:rPr>
        <w:t>2019</w:t>
      </w:r>
      <w:r>
        <w:rPr>
          <w:rFonts w:hint="eastAsia" w:ascii="宋体" w:hAnsi="宋体" w:eastAsia="宋体" w:cs="宋体"/>
          <w:b/>
          <w:bCs/>
          <w:sz w:val="36"/>
          <w:szCs w:val="36"/>
        </w:rPr>
        <w:t>年第</w:t>
      </w:r>
      <w:r>
        <w:rPr>
          <w:rFonts w:hint="eastAsia" w:ascii="宋体" w:hAnsi="宋体" w:cs="宋体"/>
          <w:b/>
          <w:bCs/>
          <w:sz w:val="36"/>
          <w:szCs w:val="36"/>
          <w:lang w:val="en-US" w:eastAsia="zh-CN"/>
        </w:rPr>
        <w:t>10</w:t>
      </w:r>
      <w:r>
        <w:rPr>
          <w:rFonts w:hint="eastAsia" w:ascii="宋体" w:hAnsi="宋体" w:eastAsia="宋体" w:cs="宋体"/>
          <w:b/>
          <w:bCs/>
          <w:sz w:val="36"/>
          <w:szCs w:val="36"/>
        </w:rPr>
        <w:t>期党员干部远程教育学习课程推荐表</w:t>
      </w:r>
    </w:p>
    <w:tbl>
      <w:tblPr>
        <w:tblStyle w:val="4"/>
        <w:tblpPr w:leftFromText="180" w:rightFromText="180" w:vertAnchor="text" w:horzAnchor="page" w:tblpX="1413" w:tblpY="384"/>
        <w:tblOverlap w:val="never"/>
        <w:tblW w:w="14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6"/>
        <w:gridCol w:w="8322"/>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2566" w:type="dxa"/>
            <w:noWrap w:val="0"/>
            <w:vAlign w:val="center"/>
          </w:tcPr>
          <w:p>
            <w:pPr>
              <w:jc w:val="center"/>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课件名称</w:t>
            </w:r>
          </w:p>
        </w:tc>
        <w:tc>
          <w:tcPr>
            <w:tcW w:w="8322" w:type="dxa"/>
            <w:noWrap w:val="0"/>
            <w:vAlign w:val="center"/>
          </w:tcPr>
          <w:p>
            <w:pPr>
              <w:jc w:val="center"/>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课件简介</w:t>
            </w:r>
          </w:p>
        </w:tc>
        <w:tc>
          <w:tcPr>
            <w:tcW w:w="4032" w:type="dxa"/>
            <w:noWrap w:val="0"/>
            <w:vAlign w:val="center"/>
          </w:tcPr>
          <w:p>
            <w:pPr>
              <w:jc w:val="center"/>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课件位置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25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s="宋体"/>
                <w:b w:val="0"/>
                <w:bCs w:val="0"/>
                <w:kern w:val="2"/>
                <w:sz w:val="21"/>
                <w:szCs w:val="21"/>
                <w:vertAlign w:val="baseline"/>
                <w:lang w:val="en-US" w:eastAsia="zh-CN" w:bidi="ar-SA"/>
              </w:rPr>
            </w:pPr>
            <w:r>
              <w:rPr>
                <w:rFonts w:hint="eastAsia" w:cs="宋体"/>
                <w:b w:val="0"/>
                <w:bCs w:val="0"/>
                <w:sz w:val="21"/>
                <w:szCs w:val="21"/>
                <w:vertAlign w:val="baseline"/>
                <w:lang w:val="en-US" w:eastAsia="zh-CN"/>
              </w:rPr>
              <w:t>《中国共产党员教育管理工作条例》（第一章至第五章）</w:t>
            </w:r>
          </w:p>
        </w:tc>
        <w:tc>
          <w:tcPr>
            <w:tcW w:w="8322" w:type="dxa"/>
            <w:noWrap w:val="0"/>
            <w:vAlign w:val="center"/>
          </w:tcPr>
          <w:p>
            <w:pPr>
              <w:jc w:val="both"/>
              <w:rPr>
                <w:rFonts w:hint="default" w:ascii="宋体" w:hAnsi="宋体" w:eastAsia="宋体" w:cs="宋体"/>
                <w:b w:val="0"/>
                <w:bCs w:val="0"/>
                <w:kern w:val="2"/>
                <w:sz w:val="21"/>
                <w:szCs w:val="21"/>
                <w:vertAlign w:val="baseline"/>
                <w:lang w:val="en-US" w:eastAsia="zh-CN" w:bidi="ar-SA"/>
              </w:rPr>
            </w:pPr>
            <w:r>
              <w:rPr>
                <w:rFonts w:hint="eastAsia" w:cs="Times New Roman"/>
                <w:b w:val="0"/>
                <w:kern w:val="2"/>
                <w:sz w:val="21"/>
                <w:szCs w:val="24"/>
                <w:lang w:val="en-US" w:eastAsia="zh-CN" w:bidi="ar-SA"/>
              </w:rPr>
              <w:t>运用动漫形式解读《中国共产党员教育管理工作条例》，时长每章3分钟。</w:t>
            </w:r>
          </w:p>
        </w:tc>
        <w:tc>
          <w:tcPr>
            <w:tcW w:w="403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 xml:space="preserve">先锋在线 — 安徽频道 — 精品推荐 — 精品推荐 </w:t>
            </w:r>
            <w:r>
              <w:rPr>
                <w:rFonts w:hint="eastAsia" w:ascii="宋体" w:hAnsi="宋体" w:eastAsia="宋体" w:cs="宋体"/>
                <w:b w:val="0"/>
                <w:bCs w:val="0"/>
                <w:sz w:val="21"/>
                <w:szCs w:val="21"/>
                <w:vertAlign w:val="baseline"/>
                <w:lang w:val="en-US" w:eastAsia="zh-CN"/>
              </w:rPr>
              <w:t>专栏中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trPr>
        <w:tc>
          <w:tcPr>
            <w:tcW w:w="2566"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cs="宋体"/>
                <w:b w:val="0"/>
                <w:bCs w:val="0"/>
                <w:sz w:val="21"/>
                <w:szCs w:val="21"/>
                <w:vertAlign w:val="baseline"/>
                <w:lang w:val="en-US" w:eastAsia="zh-CN"/>
              </w:rPr>
            </w:pPr>
            <w:r>
              <w:rPr>
                <w:rFonts w:hint="eastAsia" w:cs="宋体"/>
                <w:b w:val="0"/>
                <w:bCs w:val="0"/>
                <w:sz w:val="21"/>
                <w:szCs w:val="21"/>
                <w:vertAlign w:val="baseline"/>
                <w:lang w:val="en-US" w:eastAsia="zh-CN"/>
              </w:rPr>
              <w:t>《起航新时代 奋斗新征程》（上、下）</w:t>
            </w:r>
          </w:p>
        </w:tc>
        <w:tc>
          <w:tcPr>
            <w:tcW w:w="8322"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cs="宋体"/>
                <w:b w:val="0"/>
                <w:bCs w:val="0"/>
                <w:sz w:val="21"/>
                <w:szCs w:val="21"/>
                <w:vertAlign w:val="baseline"/>
                <w:lang w:val="en-US" w:eastAsia="zh-CN"/>
              </w:rPr>
            </w:pPr>
            <w:r>
              <w:rPr>
                <w:rFonts w:hint="eastAsia" w:cs="宋体"/>
                <w:b w:val="0"/>
                <w:bCs w:val="0"/>
                <w:sz w:val="21"/>
                <w:szCs w:val="21"/>
                <w:vertAlign w:val="baseline"/>
                <w:lang w:val="en-US" w:eastAsia="zh-CN"/>
              </w:rPr>
              <w:t>不忘初心、牢记使命，高举中国特色社会主义伟大旗帜，决胜全面建成小康社会，夺取新时代中国特色社会主义伟大胜利，为实现中华民族伟大复兴的中国梦不懈奋斗。每部时长约30分钟。</w:t>
            </w:r>
          </w:p>
        </w:tc>
        <w:tc>
          <w:tcPr>
            <w:tcW w:w="403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先锋在线 — 全国频道 —专题教育 —  学习贯彻党的十九大精神 专栏中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trPr>
        <w:tc>
          <w:tcPr>
            <w:tcW w:w="2566"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cs="宋体"/>
                <w:b w:val="0"/>
                <w:bCs w:val="0"/>
                <w:sz w:val="21"/>
                <w:szCs w:val="21"/>
                <w:vertAlign w:val="baseline"/>
                <w:lang w:val="en-US" w:eastAsia="zh-CN"/>
              </w:rPr>
            </w:pPr>
            <w:r>
              <w:rPr>
                <w:rFonts w:hint="eastAsia" w:cs="宋体"/>
                <w:b w:val="0"/>
                <w:bCs w:val="0"/>
                <w:sz w:val="21"/>
                <w:szCs w:val="21"/>
                <w:vertAlign w:val="baseline"/>
                <w:lang w:val="en-US" w:eastAsia="zh-CN"/>
              </w:rPr>
              <w:t>《责任与激情》</w:t>
            </w:r>
          </w:p>
        </w:tc>
        <w:tc>
          <w:tcPr>
            <w:tcW w:w="8322"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cs="宋体"/>
                <w:b w:val="0"/>
                <w:bCs w:val="0"/>
                <w:sz w:val="21"/>
                <w:szCs w:val="21"/>
                <w:vertAlign w:val="baseline"/>
                <w:lang w:val="en-US" w:eastAsia="zh-CN"/>
              </w:rPr>
            </w:pPr>
            <w:r>
              <w:rPr>
                <w:rFonts w:hint="eastAsia" w:cs="宋体"/>
                <w:b w:val="0"/>
                <w:bCs w:val="0"/>
                <w:sz w:val="21"/>
                <w:szCs w:val="21"/>
                <w:vertAlign w:val="baseline"/>
                <w:lang w:val="en-US" w:eastAsia="zh-CN"/>
              </w:rPr>
              <w:t>影片生动诠释了一名优秀基层党务工作者是如何以高度政治责任感和饱满的工作激情，抓好基层党建工作，使“虚”变“实”，使“被动”变“主动”，使“后进”变“先进”。时长14分钟。</w:t>
            </w:r>
          </w:p>
        </w:tc>
        <w:tc>
          <w:tcPr>
            <w:tcW w:w="403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 xml:space="preserve">先锋在线 — 全国频道 —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 xml:space="preserve">基层党建 </w:t>
            </w:r>
            <w:r>
              <w:rPr>
                <w:rFonts w:hint="eastAsia" w:ascii="宋体" w:hAnsi="宋体" w:eastAsia="宋体" w:cs="宋体"/>
                <w:b w:val="0"/>
                <w:bCs w:val="0"/>
                <w:sz w:val="21"/>
                <w:szCs w:val="21"/>
                <w:vertAlign w:val="baseline"/>
                <w:lang w:val="en-US" w:eastAsia="zh-CN"/>
              </w:rPr>
              <w:t>专栏中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trPr>
        <w:tc>
          <w:tcPr>
            <w:tcW w:w="2566"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cs="宋体"/>
                <w:b w:val="0"/>
                <w:bCs w:val="0"/>
                <w:sz w:val="21"/>
                <w:szCs w:val="21"/>
                <w:vertAlign w:val="baseline"/>
                <w:lang w:val="en-US" w:eastAsia="zh-CN"/>
              </w:rPr>
            </w:pPr>
            <w:r>
              <w:rPr>
                <w:rFonts w:hint="eastAsia" w:cs="宋体"/>
                <w:b w:val="0"/>
                <w:bCs w:val="0"/>
                <w:sz w:val="21"/>
                <w:szCs w:val="21"/>
                <w:vertAlign w:val="baseline"/>
                <w:lang w:val="en-US" w:eastAsia="zh-CN"/>
              </w:rPr>
              <w:t>《建国大业》</w:t>
            </w:r>
          </w:p>
        </w:tc>
        <w:tc>
          <w:tcPr>
            <w:tcW w:w="8322"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cs="宋体"/>
                <w:b w:val="0"/>
                <w:bCs w:val="0"/>
                <w:sz w:val="21"/>
                <w:szCs w:val="21"/>
                <w:vertAlign w:val="baseline"/>
                <w:lang w:val="en-US" w:eastAsia="zh-CN"/>
              </w:rPr>
            </w:pPr>
            <w:r>
              <w:rPr>
                <w:rFonts w:hint="eastAsia" w:cs="宋体"/>
                <w:b w:val="0"/>
                <w:bCs w:val="0"/>
                <w:sz w:val="21"/>
                <w:szCs w:val="21"/>
                <w:vertAlign w:val="baseline"/>
                <w:lang w:val="en-US" w:eastAsia="zh-CN"/>
              </w:rPr>
              <w:t>讲述的是以重庆谈判这一重大历史事件为背景，国共两党之间斗智斗勇的革命史实，把中国共产党人的机智勇敢表现的淋漓尽致，将蒋介石的阴谋呈现在观众眼中，并着力描写了各大民主党派积极支持共产党创建新中</w:t>
            </w:r>
            <w:bookmarkStart w:id="0" w:name="_GoBack"/>
            <w:bookmarkEnd w:id="0"/>
            <w:r>
              <w:rPr>
                <w:rFonts w:hint="eastAsia" w:cs="宋体"/>
                <w:b w:val="0"/>
                <w:bCs w:val="0"/>
                <w:sz w:val="21"/>
                <w:szCs w:val="21"/>
                <w:vertAlign w:val="baseline"/>
                <w:lang w:val="en-US" w:eastAsia="zh-CN"/>
              </w:rPr>
              <w:t>国的历史进程。时长141分钟。</w:t>
            </w:r>
          </w:p>
        </w:tc>
        <w:tc>
          <w:tcPr>
            <w:tcW w:w="403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 xml:space="preserve">先锋在线 —安徽频道 — 精品推荐— 精品推荐 </w:t>
            </w:r>
            <w:r>
              <w:rPr>
                <w:rFonts w:hint="eastAsia" w:ascii="宋体" w:hAnsi="宋体" w:eastAsia="宋体" w:cs="宋体"/>
                <w:b w:val="0"/>
                <w:bCs w:val="0"/>
                <w:sz w:val="21"/>
                <w:szCs w:val="21"/>
                <w:vertAlign w:val="baseline"/>
                <w:lang w:val="en-US" w:eastAsia="zh-CN"/>
              </w:rPr>
              <w:t>专栏中</w:t>
            </w:r>
          </w:p>
        </w:tc>
      </w:tr>
    </w:tbl>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C243A"/>
    <w:rsid w:val="1B9C243A"/>
    <w:rsid w:val="68A92BDD"/>
    <w:rsid w:val="754C15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2019-10-08T01:19:00Z</dcterms:created>
  <dc:creator>lenovo</dc:creator>
  <cp:lastModifiedBy>lenovo</cp:lastModifiedBy>
  <dcterms:modified xsi:type="dcterms:W3CDTF">2019-10-08T02:57:19Z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